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D1" w:rsidRPr="0046760A" w:rsidRDefault="005029D5" w:rsidP="00D77AD1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D77AD1">
        <w:rPr>
          <w:rFonts w:ascii="PT Astra Serif" w:hAnsi="PT Astra Serif"/>
          <w:b/>
          <w:bCs/>
          <w:color w:val="000000"/>
          <w:sz w:val="32"/>
          <w:szCs w:val="32"/>
        </w:rPr>
        <w:t xml:space="preserve">Режим дня </w:t>
      </w:r>
      <w:r w:rsidRPr="00D77AD1">
        <w:rPr>
          <w:rFonts w:ascii="PT Astra Serif" w:hAnsi="PT Astra Serif"/>
          <w:b/>
          <w:bCs/>
          <w:color w:val="000000"/>
          <w:sz w:val="32"/>
          <w:szCs w:val="32"/>
        </w:rPr>
        <w:br/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воспитанников МДОУ </w:t>
      </w:r>
      <w:proofErr w:type="spellStart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д</w:t>
      </w:r>
      <w:proofErr w:type="spellEnd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/</w:t>
      </w:r>
      <w:proofErr w:type="gramStart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с</w:t>
      </w:r>
      <w:proofErr w:type="gramEnd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 «Спутник» г. Балашова </w:t>
      </w:r>
    </w:p>
    <w:p w:rsidR="00D77AD1" w:rsidRDefault="00323F49" w:rsidP="00D77AD1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  <w:r>
        <w:rPr>
          <w:rFonts w:ascii="PT Astra Serif" w:hAnsi="PT Astra Serif"/>
          <w:b/>
          <w:bCs/>
          <w:color w:val="000000"/>
          <w:sz w:val="30"/>
          <w:szCs w:val="30"/>
        </w:rPr>
        <w:t>с 10,5-</w:t>
      </w:r>
      <w:r w:rsidR="00D77AD1" w:rsidRPr="00D77AD1">
        <w:rPr>
          <w:rFonts w:ascii="PT Astra Serif" w:hAnsi="PT Astra Serif"/>
          <w:b/>
          <w:bCs/>
          <w:color w:val="000000"/>
          <w:sz w:val="30"/>
          <w:szCs w:val="30"/>
        </w:rPr>
        <w:t>часовым пребыванием</w:t>
      </w:r>
      <w:r w:rsidR="005029D5" w:rsidRPr="00D77AD1">
        <w:rPr>
          <w:rFonts w:ascii="PT Astra Serif" w:hAnsi="PT Astra Serif"/>
          <w:b/>
          <w:bCs/>
          <w:color w:val="000000"/>
          <w:sz w:val="30"/>
          <w:szCs w:val="30"/>
        </w:rPr>
        <w:br/>
      </w:r>
    </w:p>
    <w:p w:rsidR="005029D5" w:rsidRDefault="005029D5" w:rsidP="00D77AD1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 холодный период года</w:t>
      </w:r>
    </w:p>
    <w:p w:rsidR="00D77AD1" w:rsidRPr="00D77AD1" w:rsidRDefault="00D77AD1" w:rsidP="00D77AD1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</w:p>
    <w:tbl>
      <w:tblPr>
        <w:tblW w:w="12699" w:type="dxa"/>
        <w:jc w:val="center"/>
        <w:tblInd w:w="-1781" w:type="dxa"/>
        <w:tblLayout w:type="fixed"/>
        <w:tblCellMar>
          <w:left w:w="2" w:type="dxa"/>
          <w:right w:w="2" w:type="dxa"/>
        </w:tblCellMar>
        <w:tblLook w:val="0000"/>
      </w:tblPr>
      <w:tblGrid>
        <w:gridCol w:w="5470"/>
        <w:gridCol w:w="1701"/>
        <w:gridCol w:w="1984"/>
        <w:gridCol w:w="1843"/>
        <w:gridCol w:w="1701"/>
      </w:tblGrid>
      <w:tr w:rsidR="00D77AD1" w:rsidTr="0098043B">
        <w:trPr>
          <w:trHeight w:val="60"/>
          <w:tblHeader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AD1" w:rsidRDefault="00D77AD1" w:rsidP="00491A09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Режимные процессы /характер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AD1" w:rsidRDefault="00D77AD1" w:rsidP="00491A09">
            <w:pPr>
              <w:widowControl w:val="0"/>
              <w:suppressAutoHyphens/>
              <w:spacing w:after="0" w:line="160" w:lineRule="atLeast"/>
              <w:jc w:val="center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6-7 лет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uppressAutoHyphens/>
              <w:spacing w:after="0" w:line="160" w:lineRule="atLeast"/>
              <w:jc w:val="center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4–5 лет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uppressAutoHyphens/>
              <w:spacing w:after="0" w:line="160" w:lineRule="atLeast"/>
              <w:jc w:val="center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3–4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AD1" w:rsidRDefault="00D77AD1" w:rsidP="00491A09">
            <w:pPr>
              <w:widowControl w:val="0"/>
              <w:suppressAutoHyphens/>
              <w:spacing w:after="0" w:line="160" w:lineRule="atLeast"/>
              <w:jc w:val="center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1,5-2 года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воспитанников, утренний фильтр, индивидуальная работа. Свободная деятельность.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07:30–08.00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07:30–08.00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07:30–08.00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07:30–08.00</w:t>
            </w:r>
          </w:p>
        </w:tc>
      </w:tr>
      <w:tr w:rsidR="00D77AD1" w:rsidTr="0098043B">
        <w:trPr>
          <w:trHeight w:val="489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08.00-08.10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08.00-08.10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08.00-08.10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08.00-08.10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Совместная деятельность педагога с детьми.  Двигательные игры малой подвижности.</w:t>
            </w:r>
          </w:p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Гигиенические процедуры, самообслуживание.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08:10–08:20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08:10–08:20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Завтрак.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08:20–08:35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08:20–08:40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08:10–08.40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08:10–08:40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jc w:val="both"/>
              <w:textAlignment w:val="center"/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>Утренний круг.</w:t>
            </w:r>
          </w:p>
          <w:p w:rsidR="00D77AD1" w:rsidRDefault="00D77AD1" w:rsidP="00491A09">
            <w:pPr>
              <w:widowControl w:val="0"/>
              <w:spacing w:after="0" w:line="200" w:lineRule="atLeast"/>
              <w:jc w:val="both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>Свободная деятельность.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08:35–09:00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08:40–09:00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08.40-09.00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08.40-09.00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09:00–10:50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09:00–09:30</w:t>
            </w:r>
          </w:p>
        </w:tc>
      </w:tr>
      <w:tr w:rsidR="00D77AD1" w:rsidTr="0098043B">
        <w:trPr>
          <w:trHeight w:val="369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contextualSpacing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Занятие №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09:00–09:10</w:t>
            </w:r>
          </w:p>
        </w:tc>
      </w:tr>
      <w:tr w:rsidR="00D77AD1" w:rsidTr="0098043B">
        <w:trPr>
          <w:trHeight w:val="565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ind w:right="11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Перерыв. Подвижные игры малой и средней подвижности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09:30–09:40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09:20–09:30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09:15–09:25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09:10–09:20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Занятие №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09:40–10:10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09:30–09:50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09.25-09.40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9.20-9.30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Перерыв между занятиями, подвижные игры малой подвижности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10:10–10:20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09.50-10.00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Занятие №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10:20–10:50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Второй завтрак.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10:10–10:20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10.00–10:15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09:50–10:10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9.30-9.55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10:50–11:00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10:15–10:40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10:10–10:35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09:55–10:20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ind w:right="11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Прогулка на свежем воздухе (наблюдения, труд, игры средней и высокой подвижности)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11:00–12:00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10:40– 11:50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10:35– 11:40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10:20– 11:00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12:00–12:15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11:50–12:05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11:40–12:00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11:00–11:20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Обед.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12:15–12:35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12:05–12:40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12:00–12:30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11:20–12:00</w:t>
            </w:r>
          </w:p>
        </w:tc>
      </w:tr>
      <w:tr w:rsidR="00D77AD1" w:rsidTr="0098043B">
        <w:trPr>
          <w:trHeight w:val="543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12:35–15:05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12:40–15:10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12:30–15:00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12.00–15:00</w:t>
            </w:r>
          </w:p>
        </w:tc>
      </w:tr>
      <w:tr w:rsidR="00D77AD1" w:rsidTr="0098043B">
        <w:trPr>
          <w:trHeight w:val="955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Постепенный подъем, закаливающие процедуры, гигиенические процедуры, профилактическая гимнастика.</w:t>
            </w:r>
          </w:p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Игры и упражнения малой интенсивности на дыхание, профилактику нарушений ОДА.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15:05–15:30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15:10–15:30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15:00–15:30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15:00–15:30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пищи,</w:t>
            </w:r>
          </w:p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 № 4 (полдник)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15:30–15:45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15:30–15.50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15:30-15:50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15:30–15:50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Самостоятельные игры детей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15:45–16:15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15:50-16:10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15:50-16:20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15.50-16:20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Занятие №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Прогулка на свежем воздухе (наблюдения, игры средней и высокой подвижности.</w:t>
            </w:r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Самостоятельная игровая деятельность)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16:25–17:25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16:10-17:05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16:20-17:10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16:20-17:10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17:25–17:40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17:05–17:20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17:10–17:30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17:10-17:30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Вечерний круг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17:40–18:00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17:20-17:35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17:30-17:45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D77AD1" w:rsidTr="0098043B">
        <w:trPr>
          <w:trHeight w:val="60"/>
          <w:jc w:val="center"/>
        </w:trPr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77AD1" w:rsidRDefault="00D77AD1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Совместная и самостоятельная игровая деятельность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17:35-18:00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17:45 – 18:00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AD1" w:rsidRDefault="00D77AD1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17:30-18:00</w:t>
            </w:r>
          </w:p>
        </w:tc>
      </w:tr>
    </w:tbl>
    <w:p w:rsidR="0021377A" w:rsidRDefault="0021377A" w:rsidP="00D77AD1"/>
    <w:sectPr w:rsidR="0021377A" w:rsidSect="005029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5029D5"/>
    <w:rsid w:val="0021377A"/>
    <w:rsid w:val="00323F49"/>
    <w:rsid w:val="0046760A"/>
    <w:rsid w:val="004768D7"/>
    <w:rsid w:val="0048129F"/>
    <w:rsid w:val="005029D5"/>
    <w:rsid w:val="0098043B"/>
    <w:rsid w:val="00C4756D"/>
    <w:rsid w:val="00D77AD1"/>
    <w:rsid w:val="00EB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5"/>
    <w:pPr>
      <w:spacing w:after="160" w:line="259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2023-02-23T07:36:00Z</dcterms:created>
  <dcterms:modified xsi:type="dcterms:W3CDTF">2023-02-23T07:58:00Z</dcterms:modified>
</cp:coreProperties>
</file>